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E53" w:rsidRDefault="002A7E53">
      <w:r>
        <w:rPr>
          <w:noProof/>
        </w:rPr>
        <w:drawing>
          <wp:inline distT="0" distB="0" distL="0" distR="0">
            <wp:extent cx="2247900" cy="561975"/>
            <wp:effectExtent l="0" t="0" r="0" b="9525"/>
            <wp:docPr id="1" name="圖片 1" descr="https://money.udn.com/static/img/logo.png?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oney.udn.com/static/img/logo.png?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E53" w:rsidRPr="002A7E53" w:rsidRDefault="002A7E53" w:rsidP="002A7E53"/>
    <w:p w:rsidR="002A7E53" w:rsidRPr="002A7E53" w:rsidRDefault="002A7E53" w:rsidP="002A7E53"/>
    <w:p w:rsidR="002A7E53" w:rsidRDefault="002A7E53" w:rsidP="002A7E53"/>
    <w:p w:rsidR="002A7E53" w:rsidRPr="002A7E53" w:rsidRDefault="002A7E53" w:rsidP="002A7E53">
      <w:pPr>
        <w:widowControl/>
        <w:spacing w:after="225"/>
        <w:textAlignment w:val="baseline"/>
        <w:outlineLvl w:val="0"/>
        <w:rPr>
          <w:rFonts w:ascii="inherit" w:eastAsia="新細明體" w:hAnsi="inherit" w:cs="新細明體"/>
          <w:kern w:val="36"/>
          <w:sz w:val="42"/>
          <w:szCs w:val="42"/>
        </w:rPr>
      </w:pPr>
      <w:r w:rsidRPr="002A7E53">
        <w:rPr>
          <w:rFonts w:ascii="inherit" w:eastAsia="新細明體" w:hAnsi="inherit" w:cs="新細明體"/>
          <w:kern w:val="36"/>
          <w:sz w:val="42"/>
          <w:szCs w:val="42"/>
        </w:rPr>
        <w:t>輔</w:t>
      </w:r>
      <w:proofErr w:type="gramStart"/>
      <w:r w:rsidRPr="002A7E53">
        <w:rPr>
          <w:rFonts w:ascii="inherit" w:eastAsia="新細明體" w:hAnsi="inherit" w:cs="新細明體"/>
          <w:kern w:val="36"/>
          <w:sz w:val="42"/>
          <w:szCs w:val="42"/>
        </w:rPr>
        <w:t>英科大迎黑</w:t>
      </w:r>
      <w:proofErr w:type="gramEnd"/>
      <w:r w:rsidRPr="002A7E53">
        <w:rPr>
          <w:rFonts w:ascii="inherit" w:eastAsia="新細明體" w:hAnsi="inherit" w:cs="新細明體"/>
          <w:kern w:val="36"/>
          <w:sz w:val="42"/>
          <w:szCs w:val="42"/>
        </w:rPr>
        <w:t>天鵝與迷你馬</w:t>
      </w:r>
      <w:r w:rsidRPr="002A7E53">
        <w:rPr>
          <w:rFonts w:ascii="inherit" w:eastAsia="新細明體" w:hAnsi="inherit" w:cs="新細明體"/>
          <w:kern w:val="36"/>
          <w:sz w:val="42"/>
          <w:szCs w:val="42"/>
        </w:rPr>
        <w:t xml:space="preserve"> </w:t>
      </w:r>
      <w:r w:rsidRPr="002A7E53">
        <w:rPr>
          <w:rFonts w:ascii="inherit" w:eastAsia="新細明體" w:hAnsi="inherit" w:cs="新細明體"/>
          <w:kern w:val="36"/>
          <w:sz w:val="42"/>
          <w:szCs w:val="42"/>
        </w:rPr>
        <w:t>打造生態共融校園</w:t>
      </w:r>
    </w:p>
    <w:p w:rsidR="002A7E53" w:rsidRPr="002A7E53" w:rsidRDefault="002A7E53" w:rsidP="002A7E53">
      <w:pPr>
        <w:widowControl/>
        <w:spacing w:after="21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2A7E53">
        <w:rPr>
          <w:rFonts w:ascii="inherit" w:eastAsia="新細明體" w:hAnsi="inherit" w:cs="新細明體"/>
          <w:kern w:val="0"/>
          <w:sz w:val="27"/>
          <w:szCs w:val="27"/>
        </w:rPr>
        <w:t>本文共</w:t>
      </w:r>
      <w:r w:rsidRPr="002A7E53">
        <w:rPr>
          <w:rFonts w:ascii="inherit" w:eastAsia="新細明體" w:hAnsi="inherit" w:cs="新細明體"/>
          <w:kern w:val="0"/>
          <w:sz w:val="27"/>
          <w:szCs w:val="27"/>
        </w:rPr>
        <w:t>797</w:t>
      </w:r>
      <w:r w:rsidRPr="002A7E53">
        <w:rPr>
          <w:rFonts w:ascii="inherit" w:eastAsia="新細明體" w:hAnsi="inherit" w:cs="新細明體"/>
          <w:kern w:val="0"/>
          <w:sz w:val="27"/>
          <w:szCs w:val="27"/>
        </w:rPr>
        <w:t>字</w:t>
      </w:r>
    </w:p>
    <w:p w:rsidR="002A7E53" w:rsidRPr="002A7E53" w:rsidRDefault="002A7E53" w:rsidP="002A7E53">
      <w:pPr>
        <w:widowControl/>
        <w:numPr>
          <w:ilvl w:val="0"/>
          <w:numId w:val="1"/>
        </w:numPr>
        <w:ind w:left="0" w:right="165"/>
        <w:textAlignment w:val="baseline"/>
        <w:rPr>
          <w:rFonts w:ascii="新細明體" w:eastAsia="新細明體" w:hAnsi="新細明體" w:cs="新細明體"/>
          <w:kern w:val="0"/>
          <w:szCs w:val="24"/>
        </w:rPr>
      </w:pPr>
    </w:p>
    <w:p w:rsidR="002A7E53" w:rsidRPr="002A7E53" w:rsidRDefault="002A7E53" w:rsidP="002A7E53">
      <w:pPr>
        <w:widowControl/>
        <w:numPr>
          <w:ilvl w:val="0"/>
          <w:numId w:val="1"/>
        </w:numPr>
        <w:ind w:left="0" w:right="165"/>
        <w:textAlignment w:val="baseline"/>
        <w:rPr>
          <w:rFonts w:ascii="新細明體" w:eastAsia="新細明體" w:hAnsi="新細明體" w:cs="新細明體"/>
          <w:kern w:val="0"/>
          <w:szCs w:val="24"/>
        </w:rPr>
      </w:pPr>
    </w:p>
    <w:p w:rsidR="002A7E53" w:rsidRPr="002A7E53" w:rsidRDefault="002A7E53" w:rsidP="002A7E5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7E53">
        <w:rPr>
          <w:rFonts w:ascii="新細明體" w:eastAsia="新細明體" w:hAnsi="新細明體" w:cs="新細明體"/>
          <w:kern w:val="0"/>
          <w:szCs w:val="24"/>
        </w:rPr>
        <w:t>2026/01/05 18:04:20</w:t>
      </w:r>
    </w:p>
    <w:p w:rsidR="002A7E53" w:rsidRPr="002A7E53" w:rsidRDefault="002A7E53" w:rsidP="002A7E53">
      <w:pPr>
        <w:widowControl/>
        <w:textAlignment w:val="baseline"/>
        <w:rPr>
          <w:rFonts w:ascii="inherit" w:eastAsia="新細明體" w:hAnsi="inherit" w:cs="新細明體"/>
          <w:kern w:val="0"/>
          <w:szCs w:val="24"/>
        </w:rPr>
      </w:pPr>
      <w:r w:rsidRPr="002A7E53">
        <w:rPr>
          <w:rFonts w:ascii="inherit" w:eastAsia="新細明體" w:hAnsi="inherit" w:cs="新細明體"/>
          <w:kern w:val="0"/>
          <w:szCs w:val="24"/>
          <w:bdr w:val="none" w:sz="0" w:space="0" w:color="auto" w:frame="1"/>
        </w:rPr>
        <w:t>經濟日報</w:t>
      </w:r>
      <w:r w:rsidRPr="002A7E53">
        <w:rPr>
          <w:rFonts w:ascii="inherit" w:eastAsia="新細明體" w:hAnsi="inherit" w:cs="新細明體"/>
          <w:kern w:val="0"/>
          <w:szCs w:val="24"/>
          <w:bdr w:val="none" w:sz="0" w:space="0" w:color="auto" w:frame="1"/>
        </w:rPr>
        <w:t xml:space="preserve"> </w:t>
      </w:r>
      <w:proofErr w:type="gramStart"/>
      <w:r w:rsidRPr="002A7E53">
        <w:rPr>
          <w:rFonts w:ascii="inherit" w:eastAsia="新細明體" w:hAnsi="inherit" w:cs="新細明體"/>
          <w:kern w:val="0"/>
          <w:szCs w:val="24"/>
          <w:bdr w:val="none" w:sz="0" w:space="0" w:color="auto" w:frame="1"/>
        </w:rPr>
        <w:t>宋依靜</w:t>
      </w:r>
      <w:proofErr w:type="gramEnd"/>
    </w:p>
    <w:p w:rsidR="002A7E53" w:rsidRPr="002A7E53" w:rsidRDefault="002A7E53" w:rsidP="002A7E53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2A7E53">
        <w:rPr>
          <w:rFonts w:ascii="inherit" w:eastAsia="新細明體" w:hAnsi="inherit" w:cs="新細明體"/>
          <w:kern w:val="0"/>
          <w:sz w:val="27"/>
          <w:szCs w:val="27"/>
        </w:rPr>
        <w:t>邁入嶄新的丙午馬年，輔英科技大學校園迎來新成員，兩對黑天鵝及一匹迷你馬，為校園生態</w:t>
      </w:r>
      <w:proofErr w:type="gramStart"/>
      <w:r w:rsidRPr="002A7E53">
        <w:rPr>
          <w:rFonts w:ascii="inherit" w:eastAsia="新細明體" w:hAnsi="inherit" w:cs="新細明體"/>
          <w:kern w:val="0"/>
          <w:sz w:val="27"/>
          <w:szCs w:val="27"/>
        </w:rPr>
        <w:t>再添亮點</w:t>
      </w:r>
      <w:proofErr w:type="gramEnd"/>
      <w:r w:rsidRPr="002A7E53">
        <w:rPr>
          <w:rFonts w:ascii="inherit" w:eastAsia="新細明體" w:hAnsi="inherit" w:cs="新細明體"/>
          <w:kern w:val="0"/>
          <w:sz w:val="27"/>
          <w:szCs w:val="27"/>
        </w:rPr>
        <w:t>，讓師生驚喜不已。董事長張可立感謝苗栗縣政府縣長鍾東錦、大久珍禽繁殖場專家范進軒、八里左岸</w:t>
      </w:r>
      <w:proofErr w:type="gramStart"/>
      <w:r w:rsidRPr="002A7E53">
        <w:rPr>
          <w:rFonts w:ascii="inherit" w:eastAsia="新細明體" w:hAnsi="inherit" w:cs="新細明體"/>
          <w:kern w:val="0"/>
          <w:sz w:val="27"/>
          <w:szCs w:val="27"/>
        </w:rPr>
        <w:t>馬場及輔英</w:t>
      </w:r>
      <w:proofErr w:type="gramEnd"/>
      <w:r w:rsidRPr="002A7E53">
        <w:rPr>
          <w:rFonts w:ascii="inherit" w:eastAsia="新細明體" w:hAnsi="inherit" w:cs="新細明體"/>
          <w:kern w:val="0"/>
          <w:sz w:val="27"/>
          <w:szCs w:val="27"/>
        </w:rPr>
        <w:t>退休職員的熱心促成，以實際行動豐富校園生態多樣性，</w:t>
      </w:r>
      <w:proofErr w:type="gramStart"/>
      <w:r w:rsidRPr="002A7E53">
        <w:rPr>
          <w:rFonts w:ascii="inherit" w:eastAsia="新細明體" w:hAnsi="inherit" w:cs="新細明體"/>
          <w:kern w:val="0"/>
          <w:sz w:val="27"/>
          <w:szCs w:val="27"/>
        </w:rPr>
        <w:t>讓輔英</w:t>
      </w:r>
      <w:proofErr w:type="gramEnd"/>
      <w:r w:rsidRPr="002A7E53">
        <w:rPr>
          <w:rFonts w:ascii="inherit" w:eastAsia="新細明體" w:hAnsi="inherit" w:cs="新細明體"/>
          <w:kern w:val="0"/>
          <w:sz w:val="27"/>
          <w:szCs w:val="27"/>
        </w:rPr>
        <w:t>不僅是知識殿堂，更是尊重生命、實踐永續理念的學園。</w:t>
      </w:r>
    </w:p>
    <w:p w:rsidR="002A7E53" w:rsidRPr="002A7E53" w:rsidRDefault="002A7E53" w:rsidP="002A7E5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7E53">
        <w:rPr>
          <w:rFonts w:ascii="新細明體" w:eastAsia="新細明體" w:hAnsi="新細明體" w:cs="新細明體"/>
          <w:noProof/>
          <w:color w:val="1D6DB4"/>
          <w:kern w:val="0"/>
          <w:szCs w:val="24"/>
          <w:bdr w:val="none" w:sz="0" w:space="0" w:color="auto" w:frame="1"/>
        </w:rPr>
        <w:lastRenderedPageBreak/>
        <w:drawing>
          <wp:inline distT="0" distB="0" distL="0" distR="0">
            <wp:extent cx="9991725" cy="7496175"/>
            <wp:effectExtent l="0" t="0" r="9525" b="9525"/>
            <wp:docPr id="4" name="圖片 4" descr="輔英科大「黑天鵝捐贈暨下水儀式」合影。輔英科大／提供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「黑天鵝捐贈暨下水儀式」合影。輔英科大／提供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1725" cy="749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2A7E53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End"/>
      <w:r w:rsidRPr="002A7E53">
        <w:rPr>
          <w:rFonts w:ascii="新細明體" w:eastAsia="新細明體" w:hAnsi="新細明體" w:cs="新細明體"/>
          <w:kern w:val="0"/>
          <w:szCs w:val="24"/>
        </w:rPr>
        <w:t>「黑天鵝捐贈暨下水儀式」合影。</w:t>
      </w:r>
      <w:proofErr w:type="gramStart"/>
      <w:r w:rsidRPr="002A7E53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End"/>
      <w:r w:rsidRPr="002A7E53">
        <w:rPr>
          <w:rFonts w:ascii="新細明體" w:eastAsia="新細明體" w:hAnsi="新細明體" w:cs="新細明體"/>
          <w:kern w:val="0"/>
          <w:szCs w:val="24"/>
        </w:rPr>
        <w:t>／提供</w:t>
      </w:r>
    </w:p>
    <w:p w:rsidR="002A7E53" w:rsidRPr="002A7E53" w:rsidRDefault="002A7E53" w:rsidP="002A7E53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proofErr w:type="gramStart"/>
      <w:r w:rsidRPr="002A7E53">
        <w:rPr>
          <w:rFonts w:ascii="inherit" w:eastAsia="新細明體" w:hAnsi="inherit" w:cs="新細明體"/>
          <w:kern w:val="0"/>
          <w:sz w:val="27"/>
          <w:szCs w:val="27"/>
        </w:rPr>
        <w:t>輔英科大</w:t>
      </w:r>
      <w:proofErr w:type="gramEnd"/>
      <w:r w:rsidRPr="002A7E53">
        <w:rPr>
          <w:rFonts w:ascii="inherit" w:eastAsia="新細明體" w:hAnsi="inherit" w:cs="新細明體"/>
          <w:kern w:val="0"/>
          <w:sz w:val="27"/>
          <w:szCs w:val="27"/>
        </w:rPr>
        <w:t>校園占地約十七公頃，其中近四分之一為開闊綠地，自然景觀與教學空間相互交融。校內建築順應地形而建，層次分明、視野遼闊；校門兩側椰子樹與千根</w:t>
      </w:r>
      <w:proofErr w:type="gramStart"/>
      <w:r w:rsidRPr="002A7E53">
        <w:rPr>
          <w:rFonts w:ascii="inherit" w:eastAsia="新細明體" w:hAnsi="inherit" w:cs="新細明體"/>
          <w:kern w:val="0"/>
          <w:sz w:val="27"/>
          <w:szCs w:val="27"/>
        </w:rPr>
        <w:t>榕</w:t>
      </w:r>
      <w:proofErr w:type="gramEnd"/>
      <w:r w:rsidRPr="002A7E53">
        <w:rPr>
          <w:rFonts w:ascii="inherit" w:eastAsia="新細明體" w:hAnsi="inherit" w:cs="新細明體"/>
          <w:kern w:val="0"/>
          <w:sz w:val="27"/>
          <w:szCs w:val="27"/>
        </w:rPr>
        <w:t>綠蔭夾道，「好漢坡」與</w:t>
      </w:r>
      <w:proofErr w:type="gramStart"/>
      <w:r w:rsidRPr="002A7E53">
        <w:rPr>
          <w:rFonts w:ascii="inherit" w:eastAsia="新細明體" w:hAnsi="inherit" w:cs="新細明體"/>
          <w:kern w:val="0"/>
          <w:sz w:val="27"/>
          <w:szCs w:val="27"/>
        </w:rPr>
        <w:t>中正堂畔的</w:t>
      </w:r>
      <w:proofErr w:type="gramEnd"/>
      <w:r w:rsidRPr="002A7E53">
        <w:rPr>
          <w:rFonts w:ascii="inherit" w:eastAsia="新細明體" w:hAnsi="inherit" w:cs="新細明體"/>
          <w:kern w:val="0"/>
          <w:sz w:val="27"/>
          <w:szCs w:val="27"/>
        </w:rPr>
        <w:lastRenderedPageBreak/>
        <w:t>「慈母湖」更是校園重要地標。多元而豐富的生態環境，不僅提升校園生活品質，也承載無數校友的青春記憶。</w:t>
      </w:r>
    </w:p>
    <w:p w:rsidR="002A7E53" w:rsidRPr="002A7E53" w:rsidRDefault="002A7E53" w:rsidP="002A7E53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2A7E53">
        <w:rPr>
          <w:rFonts w:ascii="inherit" w:eastAsia="新細明體" w:hAnsi="inherit" w:cs="新細明體"/>
          <w:kern w:val="0"/>
          <w:sz w:val="27"/>
          <w:szCs w:val="27"/>
        </w:rPr>
        <w:t>黑天鵝捐贈暨下水儀式於五日上午在中正堂舉行，由張可立董事長與校長林惠賢率領校內主管、終身名譽校友顧問徐麗月董事長、附設幼兒園園長邱錦娥及全體師生，迎接苗栗縣政府代表及大久珍禽繁殖場負責人范進軒，共同見證兩對珍貴黑天鵝加入輔英大家庭。儀式中，附設幼兒園孩童的純真表演，為活動增添溫馨氣氛。</w:t>
      </w:r>
    </w:p>
    <w:p w:rsidR="002A7E53" w:rsidRPr="002A7E53" w:rsidRDefault="002A7E53" w:rsidP="002A7E5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7E53">
        <w:rPr>
          <w:rFonts w:ascii="新細明體" w:eastAsia="新細明體" w:hAnsi="新細明體" w:cs="新細明體"/>
          <w:noProof/>
          <w:color w:val="1D6DB4"/>
          <w:kern w:val="0"/>
          <w:szCs w:val="24"/>
          <w:bdr w:val="none" w:sz="0" w:space="0" w:color="auto" w:frame="1"/>
        </w:rPr>
        <w:lastRenderedPageBreak/>
        <w:drawing>
          <wp:inline distT="0" distB="0" distL="0" distR="0">
            <wp:extent cx="9991725" cy="7496175"/>
            <wp:effectExtent l="0" t="0" r="9525" b="9525"/>
            <wp:docPr id="3" name="圖片 3" descr="張可立董事長(左二)、林惠賢校長(左三)、大久珍禽繁殖場范進軒負責人(左一)、苗...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張可立董事長(左二)、林惠賢校長(左三)、大久珍禽繁殖場范進軒負責人(左一)、苗...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1725" cy="749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E53">
        <w:rPr>
          <w:rFonts w:ascii="新細明體" w:eastAsia="新細明體" w:hAnsi="新細明體" w:cs="新細明體"/>
          <w:kern w:val="0"/>
          <w:szCs w:val="24"/>
        </w:rPr>
        <w:t>張可立董事長(左二)、林惠賢校長(左三)、大久珍禽繁殖場范進軒負責人(左一)、苗栗縣政府代表縣長張士能特助(右三)、終身名譽校友顧問徐麗月董事長(右二)</w:t>
      </w:r>
      <w:proofErr w:type="gramStart"/>
      <w:r w:rsidRPr="002A7E53">
        <w:rPr>
          <w:rFonts w:ascii="新細明體" w:eastAsia="新細明體" w:hAnsi="新細明體" w:cs="新細明體"/>
          <w:kern w:val="0"/>
          <w:szCs w:val="24"/>
        </w:rPr>
        <w:t>一同放黑天鵝</w:t>
      </w:r>
      <w:proofErr w:type="gramEnd"/>
      <w:r w:rsidRPr="002A7E53">
        <w:rPr>
          <w:rFonts w:ascii="新細明體" w:eastAsia="新細明體" w:hAnsi="新細明體" w:cs="新細明體"/>
          <w:kern w:val="0"/>
          <w:szCs w:val="24"/>
        </w:rPr>
        <w:t>下水。</w:t>
      </w:r>
      <w:proofErr w:type="gramStart"/>
      <w:r w:rsidRPr="002A7E53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End"/>
      <w:r w:rsidRPr="002A7E53">
        <w:rPr>
          <w:rFonts w:ascii="新細明體" w:eastAsia="新細明體" w:hAnsi="新細明體" w:cs="新細明體"/>
          <w:kern w:val="0"/>
          <w:szCs w:val="24"/>
        </w:rPr>
        <w:t>／提供</w:t>
      </w:r>
    </w:p>
    <w:p w:rsidR="002A7E53" w:rsidRPr="002A7E53" w:rsidRDefault="002A7E53" w:rsidP="002A7E53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2A7E53">
        <w:rPr>
          <w:rFonts w:ascii="inherit" w:eastAsia="新細明體" w:hAnsi="inherit" w:cs="新細明體"/>
          <w:kern w:val="0"/>
          <w:sz w:val="27"/>
          <w:szCs w:val="27"/>
        </w:rPr>
        <w:t>張可立表示，黑天鵝壽命可達三十年，過去曾陪伴許多校友成長，如今再度進駐慈母湖，與</w:t>
      </w:r>
      <w:proofErr w:type="gramStart"/>
      <w:r w:rsidRPr="002A7E53">
        <w:rPr>
          <w:rFonts w:ascii="inherit" w:eastAsia="新細明體" w:hAnsi="inherit" w:cs="新細明體"/>
          <w:kern w:val="0"/>
          <w:sz w:val="27"/>
          <w:szCs w:val="27"/>
        </w:rPr>
        <w:t>華鵝、</w:t>
      </w:r>
      <w:proofErr w:type="gramEnd"/>
      <w:r w:rsidRPr="002A7E53">
        <w:rPr>
          <w:rFonts w:ascii="inherit" w:eastAsia="新細明體" w:hAnsi="inherit" w:cs="新細明體"/>
          <w:kern w:val="0"/>
          <w:sz w:val="27"/>
          <w:szCs w:val="27"/>
        </w:rPr>
        <w:t>白羅曼鵝、綠頭鴨等水禽共處一湖，並</w:t>
      </w:r>
      <w:r w:rsidRPr="002A7E53">
        <w:rPr>
          <w:rFonts w:ascii="inherit" w:eastAsia="新細明體" w:hAnsi="inherit" w:cs="新細明體"/>
          <w:kern w:val="0"/>
          <w:sz w:val="27"/>
          <w:szCs w:val="27"/>
        </w:rPr>
        <w:lastRenderedPageBreak/>
        <w:t>與草地上自在覓食的迷你馬相映成趣，成為師生療</w:t>
      </w:r>
      <w:proofErr w:type="gramStart"/>
      <w:r w:rsidRPr="002A7E53">
        <w:rPr>
          <w:rFonts w:ascii="inherit" w:eastAsia="新細明體" w:hAnsi="inherit" w:cs="新細明體"/>
          <w:kern w:val="0"/>
          <w:sz w:val="27"/>
          <w:szCs w:val="27"/>
        </w:rPr>
        <w:t>癒</w:t>
      </w:r>
      <w:proofErr w:type="gramEnd"/>
      <w:r w:rsidRPr="002A7E53">
        <w:rPr>
          <w:rFonts w:ascii="inherit" w:eastAsia="新細明體" w:hAnsi="inherit" w:cs="新細明體"/>
          <w:kern w:val="0"/>
          <w:sz w:val="27"/>
          <w:szCs w:val="27"/>
        </w:rPr>
        <w:t>身心的校園風景。他也以「前人種樹、後人乘涼」形容輔英的發展歷程，期許學校</w:t>
      </w:r>
      <w:proofErr w:type="gramStart"/>
      <w:r w:rsidRPr="002A7E53">
        <w:rPr>
          <w:rFonts w:ascii="inherit" w:eastAsia="新細明體" w:hAnsi="inherit" w:cs="新細明體"/>
          <w:kern w:val="0"/>
          <w:sz w:val="27"/>
          <w:szCs w:val="27"/>
        </w:rPr>
        <w:t>在少子化</w:t>
      </w:r>
      <w:proofErr w:type="gramEnd"/>
      <w:r w:rsidRPr="002A7E53">
        <w:rPr>
          <w:rFonts w:ascii="inherit" w:eastAsia="新細明體" w:hAnsi="inherit" w:cs="新細明體"/>
          <w:kern w:val="0"/>
          <w:sz w:val="27"/>
          <w:szCs w:val="27"/>
        </w:rPr>
        <w:t>與</w:t>
      </w:r>
      <w:r w:rsidRPr="002A7E53">
        <w:rPr>
          <w:rFonts w:ascii="inherit" w:eastAsia="新細明體" w:hAnsi="inherit" w:cs="新細明體"/>
          <w:kern w:val="0"/>
          <w:sz w:val="27"/>
          <w:szCs w:val="27"/>
        </w:rPr>
        <w:t>AI</w:t>
      </w:r>
      <w:r w:rsidRPr="002A7E53">
        <w:rPr>
          <w:rFonts w:ascii="inherit" w:eastAsia="新細明體" w:hAnsi="inherit" w:cs="新細明體"/>
          <w:kern w:val="0"/>
          <w:sz w:val="27"/>
          <w:szCs w:val="27"/>
        </w:rPr>
        <w:t>浪潮的挑戰下，持續穩健前行，打造結合專業、人文與自然的典範學府。</w:t>
      </w:r>
    </w:p>
    <w:p w:rsidR="002A7E53" w:rsidRPr="002A7E53" w:rsidRDefault="002A7E53" w:rsidP="002A7E5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7E53">
        <w:rPr>
          <w:rFonts w:ascii="新細明體" w:eastAsia="新細明體" w:hAnsi="新細明體" w:cs="新細明體"/>
          <w:noProof/>
          <w:color w:val="1D6DB4"/>
          <w:kern w:val="0"/>
          <w:szCs w:val="24"/>
          <w:bdr w:val="none" w:sz="0" w:space="0" w:color="auto" w:frame="1"/>
        </w:rPr>
        <w:drawing>
          <wp:inline distT="0" distB="0" distL="0" distR="0">
            <wp:extent cx="9991725" cy="7496175"/>
            <wp:effectExtent l="0" t="0" r="9525" b="9525"/>
            <wp:docPr id="2" name="圖片 2" descr="張可立董事長、林惠賢校長與迷你馬互動。輔英科大／提供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張可立董事長、林惠賢校長與迷你馬互動。輔英科大／提供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1725" cy="749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E53">
        <w:rPr>
          <w:rFonts w:ascii="新細明體" w:eastAsia="新細明體" w:hAnsi="新細明體" w:cs="新細明體"/>
          <w:kern w:val="0"/>
          <w:szCs w:val="24"/>
        </w:rPr>
        <w:t>張可立董事長、林惠賢校長與迷你馬互動。</w:t>
      </w:r>
      <w:proofErr w:type="gramStart"/>
      <w:r w:rsidRPr="002A7E53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End"/>
      <w:r w:rsidRPr="002A7E53">
        <w:rPr>
          <w:rFonts w:ascii="新細明體" w:eastAsia="新細明體" w:hAnsi="新細明體" w:cs="新細明體"/>
          <w:kern w:val="0"/>
          <w:szCs w:val="24"/>
        </w:rPr>
        <w:t>／提供</w:t>
      </w:r>
    </w:p>
    <w:p w:rsidR="002A7E53" w:rsidRPr="002A7E53" w:rsidRDefault="002A7E53" w:rsidP="002A7E53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2A7E53">
        <w:rPr>
          <w:rFonts w:ascii="inherit" w:eastAsia="新細明體" w:hAnsi="inherit" w:cs="新細明體"/>
          <w:kern w:val="0"/>
          <w:sz w:val="27"/>
          <w:szCs w:val="27"/>
        </w:rPr>
        <w:lastRenderedPageBreak/>
        <w:t>林惠賢校長指出，輔英以「大健康產業」為發展主軸，除專業教育外，更重視生命價值與人文關懷。黑天鵝重返慈母湖、迷你馬進駐校園，不僅讓校園景觀更為生動，也展現學校對</w:t>
      </w:r>
      <w:proofErr w:type="gramStart"/>
      <w:r w:rsidRPr="002A7E53">
        <w:rPr>
          <w:rFonts w:ascii="inherit" w:eastAsia="新細明體" w:hAnsi="inherit" w:cs="新細明體"/>
          <w:kern w:val="0"/>
          <w:sz w:val="27"/>
          <w:szCs w:val="27"/>
        </w:rPr>
        <w:t>生態共好與</w:t>
      </w:r>
      <w:proofErr w:type="gramEnd"/>
      <w:r w:rsidRPr="002A7E53">
        <w:rPr>
          <w:rFonts w:ascii="inherit" w:eastAsia="新細明體" w:hAnsi="inherit" w:cs="新細明體"/>
          <w:kern w:val="0"/>
          <w:sz w:val="27"/>
          <w:szCs w:val="27"/>
        </w:rPr>
        <w:t>永續環境的堅定承諾，讓學生在學習專業之餘，透過近距離觀察動物生活，體驗最真實的生命教育。總務處表示，此次新增兩對黑天鵝及一匹迷你馬，加上先前退休職員許</w:t>
      </w:r>
      <w:proofErr w:type="gramStart"/>
      <w:r w:rsidRPr="002A7E53">
        <w:rPr>
          <w:rFonts w:ascii="inherit" w:eastAsia="新細明體" w:hAnsi="inherit" w:cs="新細明體"/>
          <w:kern w:val="0"/>
          <w:sz w:val="27"/>
          <w:szCs w:val="27"/>
        </w:rPr>
        <w:t>勛傑贈校</w:t>
      </w:r>
      <w:proofErr w:type="gramEnd"/>
      <w:r w:rsidRPr="002A7E53">
        <w:rPr>
          <w:rFonts w:ascii="inherit" w:eastAsia="新細明體" w:hAnsi="inherit" w:cs="新細明體"/>
          <w:kern w:val="0"/>
          <w:sz w:val="27"/>
          <w:szCs w:val="27"/>
        </w:rPr>
        <w:t>的綠頭鴨，進一步豐富校園生態樣貌，也象徵</w:t>
      </w:r>
      <w:proofErr w:type="gramStart"/>
      <w:r w:rsidRPr="002A7E53">
        <w:rPr>
          <w:rFonts w:ascii="inherit" w:eastAsia="新細明體" w:hAnsi="inherit" w:cs="新細明體"/>
          <w:kern w:val="0"/>
          <w:sz w:val="27"/>
          <w:szCs w:val="27"/>
        </w:rPr>
        <w:t>輔英校運</w:t>
      </w:r>
      <w:proofErr w:type="gramEnd"/>
      <w:r w:rsidRPr="002A7E53">
        <w:rPr>
          <w:rFonts w:ascii="inherit" w:eastAsia="新細明體" w:hAnsi="inherit" w:cs="新細明體"/>
          <w:kern w:val="0"/>
          <w:sz w:val="27"/>
          <w:szCs w:val="27"/>
        </w:rPr>
        <w:t>昌隆、活力蓬勃，為新的一年揭開充滿希望的序幕。</w:t>
      </w:r>
    </w:p>
    <w:p w:rsidR="009601DF" w:rsidRPr="002A7E53" w:rsidRDefault="009601DF" w:rsidP="002A7E53">
      <w:bookmarkStart w:id="0" w:name="_GoBack"/>
      <w:bookmarkEnd w:id="0"/>
    </w:p>
    <w:sectPr w:rsidR="009601DF" w:rsidRPr="002A7E5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9FD"/>
    <w:multiLevelType w:val="multilevel"/>
    <w:tmpl w:val="9E6E5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E53"/>
    <w:rsid w:val="002A7E53"/>
    <w:rsid w:val="0096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20388A-6D69-4121-8BA4-BD89BBC74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A7E5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A7E53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customStyle="1" w:styleId="article-length">
    <w:name w:val="article-length"/>
    <w:basedOn w:val="a"/>
    <w:rsid w:val="002A7E5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2A7E5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2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993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w.udn.com.tw/gw/photo.php?u=https://uc.udn.com.tw/photo/2026/01/05/2/34105562.jpg&amp;x=0&amp;y=0&amp;sw=0&amp;sh=0&amp;sl=W&amp;fw=1050&amp;exp=3600&amp;exp=36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gw.udn.com.tw/gw/photo.php?u=https://uc.udn.com.tw/photo/2026/01/05/2/34105461.jpg&amp;x=0&amp;y=0&amp;sw=0&amp;sh=0&amp;sl=W&amp;fw=1050&amp;exp=3600&amp;exp=3600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0" Type="http://schemas.openxmlformats.org/officeDocument/2006/relationships/hyperlink" Target="https://pgw.udn.com.tw/gw/photo.php?u=https://uc.udn.com.tw/photo/2026/01/05/2/34105563.jpg&amp;x=0&amp;y=0&amp;sw=0&amp;sh=0&amp;sl=W&amp;fw=1050&amp;exp=3600&amp;exp=360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2026-03-02T02:11:00Z</dcterms:created>
  <dcterms:modified xsi:type="dcterms:W3CDTF">2026-03-02T02:23:00Z</dcterms:modified>
</cp:coreProperties>
</file>